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680110" w14:textId="77777777" w:rsidR="00553F43" w:rsidRDefault="00553F43" w:rsidP="00553F43">
      <w:pPr>
        <w:spacing w:after="100"/>
        <w:jc w:val="both"/>
        <w:rPr>
          <w:rFonts w:ascii="Arial" w:hAnsi="Arial" w:cs="Arial"/>
          <w:b/>
          <w:color w:val="1F497D" w:themeColor="text2"/>
          <w:sz w:val="28"/>
          <w:szCs w:val="28"/>
          <w:lang w:val="ca-ES"/>
        </w:rPr>
      </w:pPr>
    </w:p>
    <w:p w14:paraId="070A90F7" w14:textId="73F5F5F9" w:rsidR="00553F43" w:rsidRPr="00553F43" w:rsidRDefault="00553F43" w:rsidP="00553F43">
      <w:pPr>
        <w:spacing w:after="100"/>
        <w:jc w:val="both"/>
        <w:rPr>
          <w:rFonts w:ascii="Arial" w:hAnsi="Arial" w:cs="Arial"/>
          <w:b/>
          <w:color w:val="1F497D" w:themeColor="text2"/>
          <w:sz w:val="28"/>
          <w:szCs w:val="28"/>
          <w:u w:val="single"/>
          <w:lang w:val="ca-ES"/>
        </w:rPr>
      </w:pPr>
      <w:r w:rsidRPr="00553F43">
        <w:rPr>
          <w:rFonts w:ascii="Arial" w:hAnsi="Arial" w:cs="Arial"/>
          <w:b/>
          <w:color w:val="1F497D" w:themeColor="text2"/>
          <w:sz w:val="28"/>
          <w:szCs w:val="28"/>
          <w:u w:val="single"/>
          <w:lang w:val="ca-ES"/>
        </w:rPr>
        <w:t>El d</w:t>
      </w:r>
      <w:r w:rsidR="00F54361">
        <w:rPr>
          <w:rFonts w:ascii="Arial" w:hAnsi="Arial" w:cs="Arial"/>
          <w:b/>
          <w:color w:val="1F497D" w:themeColor="text2"/>
          <w:sz w:val="28"/>
          <w:szCs w:val="28"/>
          <w:u w:val="single"/>
          <w:lang w:val="ca-ES"/>
        </w:rPr>
        <w:t>ivendres 15 de juliol a les 12:3</w:t>
      </w:r>
      <w:r w:rsidRPr="00553F43">
        <w:rPr>
          <w:rFonts w:ascii="Arial" w:hAnsi="Arial" w:cs="Arial"/>
          <w:b/>
          <w:color w:val="1F497D" w:themeColor="text2"/>
          <w:sz w:val="28"/>
          <w:szCs w:val="28"/>
          <w:u w:val="single"/>
          <w:lang w:val="ca-ES"/>
        </w:rPr>
        <w:t>0 hores</w:t>
      </w:r>
    </w:p>
    <w:p w14:paraId="7C675810" w14:textId="01E2DECB" w:rsidR="004F7510" w:rsidRDefault="00553F43" w:rsidP="004F7510">
      <w:pPr>
        <w:spacing w:before="500"/>
        <w:jc w:val="center"/>
        <w:rPr>
          <w:rFonts w:ascii="Arial" w:hAnsi="Arial" w:cs="Arial"/>
          <w:b/>
          <w:color w:val="1F497D" w:themeColor="text2"/>
          <w:sz w:val="40"/>
          <w:szCs w:val="40"/>
          <w:lang w:val="ca-ES"/>
        </w:rPr>
      </w:pPr>
      <w:r>
        <w:rPr>
          <w:rFonts w:ascii="Arial" w:hAnsi="Arial" w:cs="Arial"/>
          <w:b/>
          <w:color w:val="1F497D" w:themeColor="text2"/>
          <w:sz w:val="40"/>
          <w:szCs w:val="40"/>
          <w:lang w:val="ca-ES"/>
        </w:rPr>
        <w:t xml:space="preserve">El </w:t>
      </w:r>
      <w:r w:rsidR="004F7510" w:rsidRPr="009C451A">
        <w:rPr>
          <w:rFonts w:ascii="Arial" w:hAnsi="Arial" w:cs="Arial"/>
          <w:b/>
          <w:color w:val="1F497D" w:themeColor="text2"/>
          <w:sz w:val="40"/>
          <w:szCs w:val="40"/>
          <w:lang w:val="ca-ES"/>
        </w:rPr>
        <w:t xml:space="preserve">CIMNE inaugura un nou edifici al Campus Nord de la UPC </w:t>
      </w:r>
    </w:p>
    <w:p w14:paraId="58F9DBCE" w14:textId="77777777" w:rsidR="004F7510" w:rsidRPr="004F7510" w:rsidRDefault="004F7510" w:rsidP="004F7510">
      <w:pPr>
        <w:jc w:val="both"/>
        <w:rPr>
          <w:rFonts w:ascii="Arial" w:hAnsi="Arial" w:cs="Arial"/>
          <w:b/>
          <w:lang w:val="ca-ES"/>
        </w:rPr>
      </w:pPr>
    </w:p>
    <w:p w14:paraId="7A2C5B37" w14:textId="584EE9C4" w:rsidR="00553F43" w:rsidRPr="00553F43" w:rsidRDefault="00553F43" w:rsidP="00553F43">
      <w:pPr>
        <w:pStyle w:val="Prrafodelista"/>
        <w:numPr>
          <w:ilvl w:val="0"/>
          <w:numId w:val="1"/>
        </w:numPr>
        <w:spacing w:after="100"/>
        <w:rPr>
          <w:rFonts w:ascii="Arial" w:hAnsi="Arial" w:cs="Arial"/>
          <w:b/>
          <w:color w:val="1F497D" w:themeColor="text2"/>
          <w:sz w:val="28"/>
          <w:szCs w:val="28"/>
          <w:lang w:val="ca-ES"/>
        </w:rPr>
      </w:pPr>
      <w:r w:rsidRPr="00553F43">
        <w:rPr>
          <w:rFonts w:ascii="Arial" w:hAnsi="Arial" w:cs="Arial"/>
          <w:b/>
          <w:color w:val="1F497D" w:themeColor="text2"/>
          <w:sz w:val="28"/>
          <w:szCs w:val="28"/>
          <w:lang w:val="ca-ES"/>
        </w:rPr>
        <w:t>El nou edifici incorpora solucions innovadores i un laboratori de dinàmica fluvial i enginyeria hidrològica d’altes prestacions</w:t>
      </w:r>
    </w:p>
    <w:p w14:paraId="666AF8CA" w14:textId="06CB9DDA" w:rsidR="00553F43" w:rsidRPr="00553F43" w:rsidRDefault="00553F43" w:rsidP="00553F43">
      <w:pPr>
        <w:pStyle w:val="Prrafodelista"/>
        <w:numPr>
          <w:ilvl w:val="0"/>
          <w:numId w:val="1"/>
        </w:numPr>
        <w:spacing w:after="100"/>
        <w:rPr>
          <w:rFonts w:ascii="Arial" w:hAnsi="Arial" w:cs="Arial"/>
          <w:b/>
          <w:color w:val="1F497D" w:themeColor="text2"/>
          <w:sz w:val="28"/>
          <w:szCs w:val="28"/>
          <w:lang w:val="ca-ES"/>
        </w:rPr>
      </w:pPr>
      <w:r w:rsidRPr="00553F43">
        <w:rPr>
          <w:rFonts w:ascii="Arial" w:hAnsi="Arial" w:cs="Arial"/>
          <w:b/>
          <w:color w:val="1F497D" w:themeColor="text2"/>
          <w:sz w:val="28"/>
          <w:szCs w:val="28"/>
          <w:lang w:val="ca-ES"/>
        </w:rPr>
        <w:t xml:space="preserve">L’acte d’inauguració comptarà amb la presència del conseller d’Empresa i Coneixement </w:t>
      </w:r>
      <w:r w:rsidR="00B84A76">
        <w:rPr>
          <w:rFonts w:ascii="Arial" w:hAnsi="Arial" w:cs="Arial"/>
          <w:b/>
          <w:color w:val="1F497D" w:themeColor="text2"/>
          <w:sz w:val="28"/>
          <w:szCs w:val="28"/>
          <w:lang w:val="ca-ES"/>
        </w:rPr>
        <w:t xml:space="preserve">i </w:t>
      </w:r>
      <w:bookmarkStart w:id="0" w:name="_GoBack"/>
      <w:bookmarkEnd w:id="0"/>
      <w:r w:rsidRPr="00553F43">
        <w:rPr>
          <w:rFonts w:ascii="Arial" w:hAnsi="Arial" w:cs="Arial"/>
          <w:b/>
          <w:color w:val="1F497D" w:themeColor="text2"/>
          <w:sz w:val="28"/>
          <w:szCs w:val="28"/>
          <w:lang w:val="ca-ES"/>
        </w:rPr>
        <w:t>el rector de la UPC</w:t>
      </w:r>
    </w:p>
    <w:p w14:paraId="12B45055" w14:textId="77777777" w:rsidR="00553F43" w:rsidRDefault="00553F43" w:rsidP="004F7510">
      <w:pPr>
        <w:spacing w:after="100"/>
        <w:jc w:val="both"/>
        <w:rPr>
          <w:rFonts w:ascii="Arial" w:hAnsi="Arial" w:cs="Arial"/>
          <w:b/>
          <w:color w:val="1F497D" w:themeColor="text2"/>
          <w:sz w:val="28"/>
          <w:szCs w:val="28"/>
          <w:lang w:val="ca-ES"/>
        </w:rPr>
      </w:pPr>
    </w:p>
    <w:p w14:paraId="2A7A9064" w14:textId="513C4508" w:rsidR="00553F43" w:rsidRPr="006E134E" w:rsidRDefault="00553F43" w:rsidP="006E134E">
      <w:pPr>
        <w:jc w:val="both"/>
        <w:rPr>
          <w:rFonts w:ascii="Arial" w:hAnsi="Arial" w:cs="Arial"/>
          <w:lang w:val="ca-ES"/>
        </w:rPr>
      </w:pPr>
      <w:r>
        <w:rPr>
          <w:rFonts w:ascii="Arial" w:hAnsi="Arial" w:cs="Arial"/>
          <w:lang w:val="ca-ES"/>
        </w:rPr>
        <w:t>E</w:t>
      </w:r>
      <w:r w:rsidRPr="004F7510">
        <w:rPr>
          <w:rFonts w:ascii="Arial" w:hAnsi="Arial" w:cs="Arial"/>
          <w:lang w:val="ca-ES"/>
        </w:rPr>
        <w:t xml:space="preserve">l Centre Internacional de Mètodes Numèrics a l’Enginyeria (CIMNE) </w:t>
      </w:r>
      <w:r>
        <w:rPr>
          <w:rFonts w:ascii="Arial" w:hAnsi="Arial" w:cs="Arial"/>
          <w:lang w:val="ca-ES"/>
        </w:rPr>
        <w:t xml:space="preserve">inaugurarà </w:t>
      </w:r>
      <w:r w:rsidRPr="004F7510">
        <w:rPr>
          <w:rFonts w:ascii="Arial" w:hAnsi="Arial" w:cs="Arial"/>
          <w:lang w:val="ca-ES"/>
        </w:rPr>
        <w:t>el nou edifici B0 al Campus Nord de la Universitat Politècnica de Catalunya · BarcelonaTech (UPC)</w:t>
      </w:r>
      <w:r>
        <w:rPr>
          <w:rFonts w:ascii="Arial" w:hAnsi="Arial" w:cs="Arial"/>
          <w:lang w:val="ca-ES"/>
        </w:rPr>
        <w:t xml:space="preserve"> </w:t>
      </w:r>
      <w:r w:rsidRPr="004F7510">
        <w:rPr>
          <w:rFonts w:ascii="Arial" w:hAnsi="Arial" w:cs="Arial"/>
          <w:lang w:val="ca-ES"/>
        </w:rPr>
        <w:t xml:space="preserve">el proper </w:t>
      </w:r>
      <w:r w:rsidRPr="009C451A">
        <w:rPr>
          <w:rFonts w:ascii="Arial" w:hAnsi="Arial" w:cs="Arial"/>
          <w:b/>
          <w:color w:val="1F497D" w:themeColor="text2"/>
          <w:lang w:val="ca-ES"/>
        </w:rPr>
        <w:t>divendres 15 de juliol de 2016 a les 12:30</w:t>
      </w:r>
      <w:r w:rsidRPr="004F7510">
        <w:rPr>
          <w:rFonts w:ascii="Arial" w:hAnsi="Arial" w:cs="Arial"/>
          <w:lang w:val="ca-ES"/>
        </w:rPr>
        <w:t>.</w:t>
      </w:r>
      <w:r>
        <w:rPr>
          <w:rFonts w:ascii="Arial" w:hAnsi="Arial" w:cs="Arial"/>
          <w:lang w:val="ca-ES"/>
        </w:rPr>
        <w:t xml:space="preserve"> </w:t>
      </w:r>
      <w:r w:rsidRPr="004F7510">
        <w:rPr>
          <w:rFonts w:ascii="Arial" w:hAnsi="Arial" w:cs="Arial"/>
          <w:lang w:val="ca-ES"/>
        </w:rPr>
        <w:t xml:space="preserve">La inauguració comptarà amb la presència de l’Honorable Conseller d’Empresa i Coneixement i president del CIMNE, el </w:t>
      </w:r>
      <w:r w:rsidRPr="00C2047C">
        <w:rPr>
          <w:rFonts w:ascii="Arial" w:hAnsi="Arial" w:cs="Arial"/>
          <w:color w:val="1F497D" w:themeColor="text2"/>
          <w:lang w:val="ca-ES"/>
        </w:rPr>
        <w:t>Sr. Jordi Baiget</w:t>
      </w:r>
      <w:r w:rsidRPr="004F7510">
        <w:rPr>
          <w:rFonts w:ascii="Arial" w:hAnsi="Arial" w:cs="Arial"/>
          <w:lang w:val="ca-ES"/>
        </w:rPr>
        <w:t xml:space="preserve">, i del Rector Magnífic de la UPC, el professor </w:t>
      </w:r>
      <w:r w:rsidRPr="00C2047C">
        <w:rPr>
          <w:rFonts w:ascii="Arial" w:hAnsi="Arial" w:cs="Arial"/>
          <w:color w:val="1F497D" w:themeColor="text2"/>
          <w:lang w:val="ca-ES"/>
        </w:rPr>
        <w:t>Enric Fossas</w:t>
      </w:r>
      <w:r w:rsidRPr="004F7510">
        <w:rPr>
          <w:rFonts w:ascii="Arial" w:hAnsi="Arial" w:cs="Arial"/>
          <w:lang w:val="ca-ES"/>
        </w:rPr>
        <w:t xml:space="preserve">. Durant l’acte, que estarà conduït pel professor </w:t>
      </w:r>
      <w:r w:rsidRPr="00C2047C">
        <w:rPr>
          <w:rFonts w:ascii="Arial" w:hAnsi="Arial" w:cs="Arial"/>
          <w:color w:val="1F497D" w:themeColor="text2"/>
          <w:lang w:val="ca-ES"/>
        </w:rPr>
        <w:t>Eugenio Oñate</w:t>
      </w:r>
      <w:r w:rsidRPr="004F7510">
        <w:rPr>
          <w:rFonts w:ascii="Arial" w:hAnsi="Arial" w:cs="Arial"/>
          <w:lang w:val="ca-ES"/>
        </w:rPr>
        <w:t xml:space="preserve">, director del CIMNE, i </w:t>
      </w:r>
      <w:r w:rsidRPr="00C2047C">
        <w:rPr>
          <w:rFonts w:ascii="Arial" w:hAnsi="Arial" w:cs="Arial"/>
          <w:color w:val="1F497D" w:themeColor="text2"/>
          <w:lang w:val="ca-ES"/>
        </w:rPr>
        <w:t>Pere-Andreu Ubach</w:t>
      </w:r>
      <w:r w:rsidRPr="004F7510">
        <w:rPr>
          <w:rFonts w:ascii="Arial" w:hAnsi="Arial" w:cs="Arial"/>
          <w:lang w:val="ca-ES"/>
        </w:rPr>
        <w:t xml:space="preserve">, enginyer de camins encarregat de l’obra, es mostraran les noves instal·lacions als assistents i a la premsa.  </w:t>
      </w:r>
    </w:p>
    <w:p w14:paraId="50B6F5C5" w14:textId="77777777" w:rsidR="00553F43" w:rsidRDefault="004F7510" w:rsidP="006E134E">
      <w:pPr>
        <w:spacing w:before="300" w:after="100"/>
        <w:jc w:val="both"/>
      </w:pPr>
      <w:r w:rsidRPr="009C451A">
        <w:rPr>
          <w:rFonts w:ascii="Arial" w:hAnsi="Arial" w:cs="Arial"/>
          <w:b/>
          <w:color w:val="1F497D" w:themeColor="text2"/>
          <w:sz w:val="28"/>
          <w:szCs w:val="28"/>
          <w:lang w:val="ca-ES"/>
        </w:rPr>
        <w:t>B0, el nou edifici del CIMNE al Campus de la UPC</w:t>
      </w:r>
      <w:r w:rsidR="00553F43" w:rsidRPr="00553F43">
        <w:t xml:space="preserve"> </w:t>
      </w:r>
    </w:p>
    <w:p w14:paraId="2F14EAF2" w14:textId="04774594" w:rsidR="004F7510" w:rsidRPr="004F7510" w:rsidRDefault="004645E3" w:rsidP="004F7510">
      <w:pPr>
        <w:jc w:val="both"/>
        <w:rPr>
          <w:rFonts w:ascii="Arial" w:hAnsi="Arial" w:cs="Arial"/>
          <w:lang w:val="ca-ES"/>
        </w:rPr>
      </w:pPr>
      <w:r>
        <w:rPr>
          <w:rFonts w:ascii="Arial" w:hAnsi="Arial" w:cs="Arial"/>
          <w:noProof/>
          <w:lang w:val="es-ES"/>
        </w:rPr>
        <w:drawing>
          <wp:anchor distT="0" distB="0" distL="114300" distR="114300" simplePos="0" relativeHeight="251662336" behindDoc="0" locked="0" layoutInCell="1" allowOverlap="1" wp14:anchorId="3388A798" wp14:editId="10413B02">
            <wp:simplePos x="0" y="0"/>
            <wp:positionH relativeFrom="column">
              <wp:posOffset>0</wp:posOffset>
            </wp:positionH>
            <wp:positionV relativeFrom="paragraph">
              <wp:posOffset>66675</wp:posOffset>
            </wp:positionV>
            <wp:extent cx="1900555" cy="2540000"/>
            <wp:effectExtent l="0" t="0" r="4445" b="0"/>
            <wp:wrapSquare wrapText="bothSides"/>
            <wp:docPr id="5" name="Imagen 3" descr="Macintosh HD:Users:lbermudez:Desktop:lbermudez:CIMNE:corporativo:Np-B0:press-kit fotos:selected:b0-edifici-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lbermudez:Desktop:lbermudez:CIMNE:corporativo:Np-B0:press-kit fotos:selected:b0-edifici-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0555" cy="2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F7510" w:rsidRPr="004F7510">
        <w:rPr>
          <w:rFonts w:ascii="Arial" w:hAnsi="Arial" w:cs="Arial"/>
          <w:lang w:val="ca-ES"/>
        </w:rPr>
        <w:t xml:space="preserve">Al setembre de 2014 el CIMNE va començar la construcció del nou edifici B0 al Campus Nord de la UPC. Es tracta de 2.270 metres quadrats nous dedicats a la recerca que han estat construïts amb el cofinançament dels Fons Europeus de Desenvolupament Regional (FEDER) i el suport de la Generalitat de Catalunya.  </w:t>
      </w:r>
    </w:p>
    <w:p w14:paraId="5085FFE8" w14:textId="5A68CD06" w:rsidR="004F7510" w:rsidRPr="004F7510" w:rsidRDefault="004F7510" w:rsidP="004F7510">
      <w:pPr>
        <w:spacing w:before="100"/>
        <w:jc w:val="both"/>
        <w:rPr>
          <w:rFonts w:ascii="Arial" w:hAnsi="Arial" w:cs="Arial"/>
          <w:lang w:val="ca-ES"/>
        </w:rPr>
      </w:pPr>
      <w:r w:rsidRPr="004F7510">
        <w:rPr>
          <w:rFonts w:ascii="Arial" w:hAnsi="Arial" w:cs="Arial"/>
          <w:lang w:val="ca-ES"/>
        </w:rPr>
        <w:t xml:space="preserve">L’edifici, que es va finalitzar al darrer trimestre de 2015, inclou </w:t>
      </w:r>
      <w:r w:rsidR="00C608CD">
        <w:rPr>
          <w:rFonts w:ascii="Arial" w:hAnsi="Arial" w:cs="Arial"/>
          <w:lang w:val="ca-ES"/>
        </w:rPr>
        <w:t>el</w:t>
      </w:r>
      <w:r w:rsidRPr="004F7510">
        <w:rPr>
          <w:rFonts w:ascii="Arial" w:hAnsi="Arial" w:cs="Arial"/>
          <w:lang w:val="ca-ES"/>
        </w:rPr>
        <w:t xml:space="preserve"> laboratori de l’Institut Flumen, equipat amb modernes i eficients instal·lacions que serveixen per a assajar models de proves a escala en l’àmbit de la dinàmica fluvial. Aquest nou espai per a la recerca acull, des dels primers mesos de 2016, àrees de treball per a investigadors del CIMNE i de la UPC.</w:t>
      </w:r>
    </w:p>
    <w:p w14:paraId="4D44E363" w14:textId="77777777" w:rsidR="004F7510" w:rsidRPr="009C451A" w:rsidRDefault="004F7510" w:rsidP="006E134E">
      <w:pPr>
        <w:spacing w:before="300" w:after="100"/>
        <w:jc w:val="both"/>
        <w:rPr>
          <w:rFonts w:ascii="Arial" w:hAnsi="Arial" w:cs="Arial"/>
          <w:b/>
          <w:color w:val="1F497D" w:themeColor="text2"/>
          <w:sz w:val="28"/>
          <w:szCs w:val="28"/>
          <w:lang w:val="ca-ES"/>
        </w:rPr>
      </w:pPr>
      <w:r w:rsidRPr="009C451A">
        <w:rPr>
          <w:rFonts w:ascii="Arial" w:hAnsi="Arial" w:cs="Arial"/>
          <w:b/>
          <w:color w:val="1F497D" w:themeColor="text2"/>
          <w:sz w:val="28"/>
          <w:szCs w:val="28"/>
          <w:lang w:val="ca-ES"/>
        </w:rPr>
        <w:t>Sala de realitat virtual d’última generació</w:t>
      </w:r>
    </w:p>
    <w:p w14:paraId="66D43A35" w14:textId="48734362" w:rsidR="004F7510" w:rsidRPr="004F7510" w:rsidRDefault="004F7510" w:rsidP="004F7510">
      <w:pPr>
        <w:shd w:val="clear" w:color="auto" w:fill="FFFFFF"/>
        <w:jc w:val="both"/>
        <w:rPr>
          <w:rFonts w:ascii="Arial" w:eastAsia="Times New Roman" w:hAnsi="Arial" w:cs="Arial"/>
          <w:color w:val="000000"/>
          <w:lang w:val="ca-ES"/>
        </w:rPr>
      </w:pPr>
      <w:r w:rsidRPr="004F7510">
        <w:rPr>
          <w:rFonts w:ascii="Arial" w:eastAsia="Times New Roman" w:hAnsi="Arial" w:cs="Arial"/>
          <w:color w:val="000000"/>
          <w:lang w:val="ca-ES"/>
        </w:rPr>
        <w:t>Un punt destacat de la visita serà una demostració del potencial de la nova sala 3D, un espai dissenyat en col·laboració entre els</w:t>
      </w:r>
      <w:r w:rsidR="00C608CD">
        <w:rPr>
          <w:rFonts w:ascii="Arial" w:eastAsia="Times New Roman" w:hAnsi="Arial" w:cs="Arial"/>
          <w:color w:val="000000"/>
          <w:lang w:val="ca-ES"/>
        </w:rPr>
        <w:t>/les</w:t>
      </w:r>
      <w:r w:rsidRPr="004F7510">
        <w:rPr>
          <w:rFonts w:ascii="Arial" w:eastAsia="Times New Roman" w:hAnsi="Arial" w:cs="Arial"/>
          <w:color w:val="000000"/>
          <w:lang w:val="ca-ES"/>
        </w:rPr>
        <w:t xml:space="preserve"> investigadors</w:t>
      </w:r>
      <w:r w:rsidR="00C608CD">
        <w:rPr>
          <w:rFonts w:ascii="Arial" w:eastAsia="Times New Roman" w:hAnsi="Arial" w:cs="Arial"/>
          <w:color w:val="000000"/>
          <w:lang w:val="ca-ES"/>
        </w:rPr>
        <w:t>/es</w:t>
      </w:r>
      <w:r w:rsidRPr="004F7510">
        <w:rPr>
          <w:rFonts w:ascii="Arial" w:eastAsia="Times New Roman" w:hAnsi="Arial" w:cs="Arial"/>
          <w:color w:val="000000"/>
          <w:lang w:val="ca-ES"/>
        </w:rPr>
        <w:t xml:space="preserve"> del CIMNE i l’equip del Centre de Realitat Virtual (CRV) de la UPC i EURECAT.</w:t>
      </w:r>
    </w:p>
    <w:p w14:paraId="30E8CD3D" w14:textId="77777777" w:rsidR="00553F43" w:rsidRDefault="004F7510" w:rsidP="006E134E">
      <w:pPr>
        <w:shd w:val="clear" w:color="auto" w:fill="FFFFFF"/>
        <w:spacing w:before="500"/>
        <w:jc w:val="both"/>
        <w:rPr>
          <w:rFonts w:ascii="Arial" w:eastAsia="Times New Roman" w:hAnsi="Arial" w:cs="Arial"/>
          <w:color w:val="000000"/>
          <w:lang w:val="ca-ES"/>
        </w:rPr>
      </w:pPr>
      <w:r w:rsidRPr="004F7510">
        <w:rPr>
          <w:rFonts w:ascii="Arial" w:eastAsia="Times New Roman" w:hAnsi="Arial" w:cs="Arial"/>
          <w:color w:val="000000"/>
          <w:lang w:val="ca-ES"/>
        </w:rPr>
        <w:lastRenderedPageBreak/>
        <w:t xml:space="preserve">La nova sala 3D constitueix una important eina de visualització 3D que servirà com a laboratori de proves pels investigadors/es i com a </w:t>
      </w:r>
      <w:r w:rsidRPr="004F7510">
        <w:rPr>
          <w:rFonts w:ascii="Arial" w:eastAsia="Times New Roman" w:hAnsi="Arial" w:cs="Arial"/>
          <w:i/>
          <w:iCs/>
          <w:color w:val="000000"/>
          <w:lang w:val="ca-ES"/>
        </w:rPr>
        <w:t xml:space="preserve">showroom </w:t>
      </w:r>
      <w:r w:rsidRPr="004F7510">
        <w:rPr>
          <w:rFonts w:ascii="Arial" w:eastAsia="Times New Roman" w:hAnsi="Arial" w:cs="Arial"/>
          <w:color w:val="000000"/>
          <w:lang w:val="ca-ES"/>
        </w:rPr>
        <w:t xml:space="preserve">d’exposició de prototips d’enginyeria, bioenginyeria, entorns interactius, etc. </w:t>
      </w:r>
    </w:p>
    <w:p w14:paraId="1D6E9312" w14:textId="6E165A86" w:rsidR="004645E3" w:rsidRDefault="004F7510" w:rsidP="00553F43">
      <w:pPr>
        <w:shd w:val="clear" w:color="auto" w:fill="FFFFFF"/>
        <w:spacing w:before="100"/>
        <w:jc w:val="both"/>
        <w:rPr>
          <w:rFonts w:ascii="Arial" w:eastAsia="Times New Roman" w:hAnsi="Arial" w:cs="Arial"/>
          <w:color w:val="000000"/>
          <w:lang w:val="ca-ES"/>
        </w:rPr>
      </w:pPr>
      <w:r w:rsidRPr="004F7510">
        <w:rPr>
          <w:rFonts w:ascii="Arial" w:eastAsia="Times New Roman" w:hAnsi="Arial" w:cs="Arial"/>
          <w:color w:val="000000"/>
          <w:lang w:val="ca-ES"/>
        </w:rPr>
        <w:t>Durant l’acte, els visitants podran experimentar les capacitats immersives de la sala mitjançant la visualització de models de simulacions per a entorns de realitat virtual.</w:t>
      </w:r>
    </w:p>
    <w:p w14:paraId="49BCDA7C" w14:textId="1C99DE3D" w:rsidR="004F7510" w:rsidRPr="004645E3" w:rsidRDefault="004F7510" w:rsidP="006E134E">
      <w:pPr>
        <w:shd w:val="clear" w:color="auto" w:fill="FFFFFF"/>
        <w:spacing w:before="300"/>
        <w:jc w:val="both"/>
        <w:rPr>
          <w:rFonts w:ascii="Arial" w:eastAsia="Times New Roman" w:hAnsi="Arial" w:cs="Arial"/>
          <w:color w:val="000000"/>
          <w:lang w:val="ca-ES"/>
        </w:rPr>
      </w:pPr>
      <w:r w:rsidRPr="009C451A">
        <w:rPr>
          <w:rFonts w:ascii="Arial" w:hAnsi="Arial" w:cs="Arial"/>
          <w:b/>
          <w:color w:val="1F497D" w:themeColor="text2"/>
          <w:sz w:val="28"/>
          <w:szCs w:val="28"/>
          <w:lang w:val="ca-ES"/>
        </w:rPr>
        <w:t>Sostenibilitat de l’edifici</w:t>
      </w:r>
    </w:p>
    <w:p w14:paraId="6D169A5D" w14:textId="5F86C1EC" w:rsidR="004F7510" w:rsidRPr="004F7510" w:rsidRDefault="004F7510" w:rsidP="004F7510">
      <w:pPr>
        <w:pStyle w:val="NormalWeb"/>
        <w:spacing w:beforeAutospacing="0" w:after="0" w:afterAutospacing="0"/>
        <w:jc w:val="both"/>
        <w:rPr>
          <w:rFonts w:ascii="Arial" w:hAnsi="Arial" w:cs="Arial"/>
          <w:sz w:val="24"/>
          <w:szCs w:val="24"/>
          <w:lang w:val="ca-ES"/>
        </w:rPr>
      </w:pPr>
      <w:r w:rsidRPr="004F7510">
        <w:rPr>
          <w:rFonts w:ascii="Arial" w:hAnsi="Arial" w:cs="Arial"/>
          <w:sz w:val="24"/>
          <w:szCs w:val="24"/>
          <w:lang w:val="ca-ES"/>
        </w:rPr>
        <w:t xml:space="preserve">L’edifici està equipat amb elements per millorar l’eficiència energètica que controlen les necessitats lumíniques i el consum energètic. </w:t>
      </w:r>
    </w:p>
    <w:p w14:paraId="172CE164" w14:textId="6AEEE251" w:rsidR="004F7510" w:rsidRPr="004F7510" w:rsidRDefault="004645E3" w:rsidP="004F7510">
      <w:pPr>
        <w:pStyle w:val="NormalWeb"/>
        <w:spacing w:beforeAutospacing="0" w:after="0" w:afterAutospacing="0"/>
        <w:jc w:val="both"/>
        <w:rPr>
          <w:rFonts w:ascii="Arial" w:hAnsi="Arial" w:cs="Arial"/>
          <w:sz w:val="24"/>
          <w:szCs w:val="24"/>
          <w:lang w:val="ca-ES"/>
        </w:rPr>
      </w:pPr>
      <w:r>
        <w:rPr>
          <w:rFonts w:ascii="Arial" w:hAnsi="Arial" w:cs="Arial"/>
          <w:noProof/>
          <w:lang w:val="es-ES"/>
        </w:rPr>
        <w:drawing>
          <wp:anchor distT="0" distB="0" distL="114300" distR="114300" simplePos="0" relativeHeight="251664384" behindDoc="0" locked="0" layoutInCell="1" allowOverlap="1" wp14:anchorId="23C3750D" wp14:editId="2E0A4D22">
            <wp:simplePos x="0" y="0"/>
            <wp:positionH relativeFrom="column">
              <wp:posOffset>0</wp:posOffset>
            </wp:positionH>
            <wp:positionV relativeFrom="page">
              <wp:posOffset>3296920</wp:posOffset>
            </wp:positionV>
            <wp:extent cx="2893695" cy="2174875"/>
            <wp:effectExtent l="0" t="0" r="1905" b="9525"/>
            <wp:wrapSquare wrapText="bothSides"/>
            <wp:docPr id="1" name="Imagen 1" descr="Macintosh HD:Users:lbermudez:Desktop:lbermudez:CIMNE:corporativo:Np-B0:press-kit fotos:selected:terrassa-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bermudez:Desktop:lbermudez:CIMNE:corporativo:Np-B0:press-kit fotos:selected:terrassa-b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93695" cy="217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4F7510" w:rsidRPr="004F7510">
        <w:rPr>
          <w:rFonts w:ascii="Arial" w:hAnsi="Arial" w:cs="Arial"/>
          <w:sz w:val="24"/>
          <w:szCs w:val="24"/>
          <w:lang w:val="ca-ES"/>
        </w:rPr>
        <w:t>L’aigua del laboratori Flumen es reaprofita mitjançant un dipòsit soterrat de 750m</w:t>
      </w:r>
      <w:r w:rsidR="004F7510" w:rsidRPr="004F7510">
        <w:rPr>
          <w:rFonts w:ascii="Arial" w:hAnsi="Arial" w:cs="Arial"/>
          <w:sz w:val="24"/>
          <w:szCs w:val="24"/>
          <w:vertAlign w:val="superscript"/>
          <w:lang w:val="ca-ES"/>
        </w:rPr>
        <w:t xml:space="preserve">3  </w:t>
      </w:r>
      <w:r w:rsidR="004F7510" w:rsidRPr="004F7510">
        <w:rPr>
          <w:rFonts w:ascii="Arial" w:hAnsi="Arial" w:cs="Arial"/>
          <w:sz w:val="24"/>
          <w:szCs w:val="24"/>
          <w:lang w:val="ca-ES"/>
        </w:rPr>
        <w:t>que ha permès la creació d’un circuit tancat que fa recircular l’aigua per tots els models d’assaig del laboratori.</w:t>
      </w:r>
    </w:p>
    <w:p w14:paraId="2FCF79B1" w14:textId="645BE5BC" w:rsidR="004F7510" w:rsidRPr="004F7510" w:rsidRDefault="004F7510" w:rsidP="004F7510">
      <w:pPr>
        <w:spacing w:before="100"/>
        <w:jc w:val="both"/>
        <w:rPr>
          <w:rFonts w:ascii="Arial" w:hAnsi="Arial" w:cs="Arial"/>
          <w:lang w:val="ca-ES"/>
        </w:rPr>
      </w:pPr>
      <w:r w:rsidRPr="004F7510">
        <w:rPr>
          <w:rFonts w:ascii="Arial" w:hAnsi="Arial" w:cs="Arial"/>
          <w:lang w:val="ca-ES"/>
        </w:rPr>
        <w:t>També s’ha potenciat la creació d’espais comuns, per tal de promoure l’intercanvi de coneixements entre els equips d’investigació en un entorn més amigable. El nou edifici B0 compta amb una terrassa de prop de 200m</w:t>
      </w:r>
      <w:r w:rsidRPr="004F7510">
        <w:rPr>
          <w:rFonts w:ascii="Arial" w:hAnsi="Arial" w:cs="Arial"/>
          <w:vertAlign w:val="superscript"/>
          <w:lang w:val="ca-ES"/>
        </w:rPr>
        <w:t xml:space="preserve">2  </w:t>
      </w:r>
      <w:r w:rsidRPr="004F7510">
        <w:rPr>
          <w:rFonts w:ascii="Arial" w:hAnsi="Arial" w:cs="Arial"/>
          <w:lang w:val="ca-ES"/>
        </w:rPr>
        <w:t>on s’ha instal·lat una estructura inflable de més de 100m</w:t>
      </w:r>
      <w:r w:rsidRPr="004F7510">
        <w:rPr>
          <w:rFonts w:ascii="Arial" w:hAnsi="Arial" w:cs="Arial"/>
          <w:vertAlign w:val="superscript"/>
          <w:lang w:val="ca-ES"/>
        </w:rPr>
        <w:t>2</w:t>
      </w:r>
      <w:r w:rsidRPr="004F7510">
        <w:rPr>
          <w:rFonts w:ascii="Arial" w:hAnsi="Arial" w:cs="Arial"/>
          <w:lang w:val="ca-ES"/>
        </w:rPr>
        <w:t xml:space="preserve"> que es pot desplegar en menys de 20 minuts i que constitueix una autèntica demostració de l’aplicació d’enginyeria pneumàtica, desenvolupada per investigadors i investigadores del CIMNE.</w:t>
      </w:r>
      <w:r w:rsidRPr="004F7510">
        <w:rPr>
          <w:rFonts w:ascii="Arial" w:hAnsi="Arial" w:cs="Arial"/>
          <w:lang w:val="ca-ES"/>
        </w:rPr>
        <w:tab/>
      </w:r>
      <w:r w:rsidRPr="004F7510">
        <w:rPr>
          <w:rFonts w:ascii="Arial" w:hAnsi="Arial" w:cs="Arial"/>
          <w:lang w:val="ca-ES"/>
        </w:rPr>
        <w:tab/>
      </w:r>
      <w:r w:rsidRPr="004F7510">
        <w:rPr>
          <w:rFonts w:ascii="Arial" w:hAnsi="Arial" w:cs="Arial"/>
          <w:lang w:val="ca-ES"/>
        </w:rPr>
        <w:tab/>
      </w:r>
      <w:r w:rsidRPr="004F7510">
        <w:rPr>
          <w:rFonts w:ascii="Arial" w:hAnsi="Arial" w:cs="Arial"/>
          <w:lang w:val="ca-ES"/>
        </w:rPr>
        <w:tab/>
        <w:t xml:space="preserve">  </w:t>
      </w:r>
    </w:p>
    <w:p w14:paraId="457C5644" w14:textId="731F4F20" w:rsidR="004F7510" w:rsidRPr="004F7510" w:rsidRDefault="004F7510" w:rsidP="004F7510">
      <w:pPr>
        <w:jc w:val="both"/>
        <w:rPr>
          <w:rFonts w:ascii="Arial" w:hAnsi="Arial" w:cs="Arial"/>
          <w:b/>
          <w:color w:val="141414"/>
          <w:lang w:val="ca-ES"/>
        </w:rPr>
      </w:pPr>
    </w:p>
    <w:tbl>
      <w:tblPr>
        <w:tblStyle w:val="Tablaconcuadrcula"/>
        <w:tblW w:w="0" w:type="auto"/>
        <w:tblLook w:val="04A0" w:firstRow="1" w:lastRow="0" w:firstColumn="1" w:lastColumn="0" w:noHBand="0" w:noVBand="1"/>
      </w:tblPr>
      <w:tblGrid>
        <w:gridCol w:w="8638"/>
      </w:tblGrid>
      <w:tr w:rsidR="004F7510" w14:paraId="5F4B2E7F" w14:textId="77777777" w:rsidTr="004F7510">
        <w:tc>
          <w:tcPr>
            <w:tcW w:w="8638" w:type="dxa"/>
          </w:tcPr>
          <w:p w14:paraId="4E0635CF" w14:textId="579074FE" w:rsidR="004F7510" w:rsidRDefault="004F7510" w:rsidP="004F7510">
            <w:pPr>
              <w:spacing w:before="100" w:after="100"/>
              <w:jc w:val="center"/>
              <w:rPr>
                <w:rFonts w:ascii="Arial" w:hAnsi="Arial" w:cs="Arial"/>
                <w:b/>
                <w:color w:val="141414"/>
                <w:lang w:val="ca-ES"/>
              </w:rPr>
            </w:pPr>
            <w:r w:rsidRPr="004F7510">
              <w:rPr>
                <w:rFonts w:ascii="Arial" w:hAnsi="Arial" w:cs="Arial"/>
                <w:b/>
                <w:color w:val="141414"/>
                <w:lang w:val="ca-ES"/>
              </w:rPr>
              <w:t xml:space="preserve">Per ampliar la informació, podeu contactar amb la Laura Bermúdez, Servei de Comunicació del CIMNE, al correu electrònic </w:t>
            </w:r>
            <w:hyperlink r:id="rId11" w:history="1">
              <w:r w:rsidR="006E134E">
                <w:rPr>
                  <w:rStyle w:val="Hipervnculo"/>
                  <w:rFonts w:ascii="Arial" w:hAnsi="Arial" w:cs="Arial"/>
                  <w:b/>
                  <w:bCs/>
                  <w:color w:val="1F497D" w:themeColor="text2"/>
                  <w:u w:val="none"/>
                  <w:lang w:val="ca-ES"/>
                </w:rPr>
                <w:t>comunicacio</w:t>
              </w:r>
              <w:r w:rsidRPr="004F7510">
                <w:rPr>
                  <w:rStyle w:val="Hipervnculo"/>
                  <w:rFonts w:ascii="Arial" w:hAnsi="Arial" w:cs="Arial"/>
                  <w:b/>
                  <w:bCs/>
                  <w:color w:val="1F497D" w:themeColor="text2"/>
                  <w:u w:val="none"/>
                  <w:lang w:val="ca-ES"/>
                </w:rPr>
                <w:t>@cimne.upc.edu</w:t>
              </w:r>
            </w:hyperlink>
            <w:r w:rsidRPr="004F7510">
              <w:rPr>
                <w:rFonts w:ascii="Arial" w:hAnsi="Arial" w:cs="Arial"/>
                <w:b/>
                <w:color w:val="1F497D" w:themeColor="text2"/>
                <w:lang w:val="ca-ES"/>
              </w:rPr>
              <w:t xml:space="preserve"> </w:t>
            </w:r>
            <w:r w:rsidRPr="004F7510">
              <w:rPr>
                <w:rFonts w:ascii="Arial" w:hAnsi="Arial" w:cs="Arial"/>
                <w:b/>
                <w:color w:val="141414"/>
                <w:lang w:val="ca-ES"/>
              </w:rPr>
              <w:t>o al telèfon 93 401 6037.</w:t>
            </w:r>
          </w:p>
        </w:tc>
      </w:tr>
    </w:tbl>
    <w:p w14:paraId="5B03EB9F" w14:textId="598F4C4F" w:rsidR="004F7510" w:rsidRPr="004F7510" w:rsidRDefault="004F7510" w:rsidP="004F7510">
      <w:pPr>
        <w:jc w:val="both"/>
        <w:rPr>
          <w:rFonts w:ascii="Arial" w:hAnsi="Arial" w:cs="Arial"/>
          <w:b/>
          <w:color w:val="141414"/>
          <w:lang w:val="ca-ES"/>
        </w:rPr>
      </w:pPr>
    </w:p>
    <w:p w14:paraId="407322EE" w14:textId="77777777" w:rsidR="004F7510" w:rsidRPr="009C451A" w:rsidRDefault="004F7510" w:rsidP="00964D21">
      <w:pPr>
        <w:spacing w:before="200" w:after="100"/>
        <w:jc w:val="both"/>
        <w:rPr>
          <w:rFonts w:ascii="Arial" w:hAnsi="Arial" w:cs="Arial"/>
          <w:b/>
          <w:color w:val="1F497D" w:themeColor="text2"/>
          <w:sz w:val="28"/>
          <w:szCs w:val="28"/>
          <w:lang w:val="ca-ES"/>
        </w:rPr>
      </w:pPr>
      <w:r w:rsidRPr="009C451A">
        <w:rPr>
          <w:rFonts w:ascii="Arial" w:hAnsi="Arial" w:cs="Arial"/>
          <w:b/>
          <w:color w:val="1F497D" w:themeColor="text2"/>
          <w:sz w:val="28"/>
          <w:szCs w:val="28"/>
          <w:lang w:val="ca-ES"/>
        </w:rPr>
        <w:t>Sobre el CIMNE</w:t>
      </w:r>
    </w:p>
    <w:p w14:paraId="1C0FDB15" w14:textId="77777777" w:rsidR="004F7510" w:rsidRDefault="004F7510" w:rsidP="004F7510">
      <w:pPr>
        <w:jc w:val="both"/>
        <w:rPr>
          <w:rFonts w:ascii="Arial" w:hAnsi="Arial" w:cs="Arial"/>
          <w:color w:val="141414"/>
          <w:lang w:val="ca-ES"/>
        </w:rPr>
      </w:pPr>
      <w:r w:rsidRPr="004F7510">
        <w:rPr>
          <w:rFonts w:ascii="Arial" w:hAnsi="Arial" w:cs="Arial"/>
          <w:color w:val="141414"/>
          <w:lang w:val="ca-ES"/>
        </w:rPr>
        <w:t>El Centre Internacional de Mètodes Numèrics en Enginyeria (CIMNE), centre CERCA, impulsa avenços en el desenvolupament i l'aplicació de mètodes numèrics i tècniques de càlcul per ordinador, per resoldre problemes d'enginyeria en un context internacional. Creat el 1987 per la Generalitat de Catalunya i la Universitat Politècnica de Catalunya, CIMNE ha consolidat una política d'impuls a les activitats de recerca, formació, transferència de tecnologia i creació de spin-off en l'àmbit del desenvolupament i aplicacions dels mètodes numèrics a la solució de problemes d'enginyeria.</w:t>
      </w:r>
    </w:p>
    <w:p w14:paraId="1904DAFD" w14:textId="4661C36B" w:rsidR="00892E0E" w:rsidRPr="004F7510" w:rsidRDefault="00892E0E" w:rsidP="004F7510">
      <w:pPr>
        <w:jc w:val="both"/>
        <w:rPr>
          <w:rFonts w:ascii="Arial" w:hAnsi="Arial" w:cs="Arial"/>
          <w:lang w:val="ca-ES"/>
        </w:rPr>
      </w:pPr>
    </w:p>
    <w:p w14:paraId="15B74D1A" w14:textId="2F5D50C2" w:rsidR="004645E3" w:rsidRDefault="004645E3">
      <w:pPr>
        <w:rPr>
          <w:rFonts w:ascii="Arial" w:hAnsi="Arial" w:cs="Arial"/>
        </w:rPr>
      </w:pPr>
    </w:p>
    <w:p w14:paraId="27546735" w14:textId="4EB99A09" w:rsidR="00A37F9E" w:rsidRPr="004F7510" w:rsidRDefault="00A37F9E">
      <w:pPr>
        <w:rPr>
          <w:rFonts w:ascii="Arial" w:hAnsi="Arial" w:cs="Arial"/>
        </w:rPr>
      </w:pPr>
    </w:p>
    <w:sectPr w:rsidR="00A37F9E" w:rsidRPr="004F7510" w:rsidSect="00A37F9E">
      <w:headerReference w:type="default" r:id="rId12"/>
      <w:footerReference w:type="default" r:id="rId13"/>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999E32" w14:textId="77777777" w:rsidR="00B84A76" w:rsidRDefault="00B84A76">
      <w:r>
        <w:separator/>
      </w:r>
    </w:p>
  </w:endnote>
  <w:endnote w:type="continuationSeparator" w:id="0">
    <w:p w14:paraId="6564E249" w14:textId="77777777" w:rsidR="00B84A76" w:rsidRDefault="00B84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78F12E" w14:textId="77777777" w:rsidR="00B84A76" w:rsidRDefault="00B84A76">
    <w:pPr>
      <w:pStyle w:val="Piedepgina"/>
    </w:pPr>
    <w:r>
      <w:rPr>
        <w:noProof/>
        <w:lang w:val="es-ES"/>
      </w:rPr>
      <w:drawing>
        <wp:anchor distT="0" distB="0" distL="114300" distR="114300" simplePos="0" relativeHeight="251659264" behindDoc="0" locked="0" layoutInCell="1" allowOverlap="1" wp14:anchorId="60A76C41" wp14:editId="11F0E1EB">
          <wp:simplePos x="0" y="0"/>
          <wp:positionH relativeFrom="column">
            <wp:posOffset>3810</wp:posOffset>
          </wp:positionH>
          <wp:positionV relativeFrom="paragraph">
            <wp:posOffset>0</wp:posOffset>
          </wp:positionV>
          <wp:extent cx="5396230" cy="521970"/>
          <wp:effectExtent l="0" t="0" r="0" b="1143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pie.jpg"/>
                  <pic:cNvPicPr/>
                </pic:nvPicPr>
                <pic:blipFill>
                  <a:blip r:embed="rId1">
                    <a:extLst>
                      <a:ext uri="{28A0092B-C50C-407E-A947-70E740481C1C}">
                        <a14:useLocalDpi xmlns:a14="http://schemas.microsoft.com/office/drawing/2010/main" val="0"/>
                      </a:ext>
                    </a:extLst>
                  </a:blip>
                  <a:stretch>
                    <a:fillRect/>
                  </a:stretch>
                </pic:blipFill>
                <pic:spPr>
                  <a:xfrm>
                    <a:off x="0" y="0"/>
                    <a:ext cx="5396230" cy="5219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8F89A4" w14:textId="77777777" w:rsidR="00B84A76" w:rsidRDefault="00B84A76">
      <w:r>
        <w:separator/>
      </w:r>
    </w:p>
  </w:footnote>
  <w:footnote w:type="continuationSeparator" w:id="0">
    <w:p w14:paraId="511A8E51" w14:textId="77777777" w:rsidR="00B84A76" w:rsidRDefault="00B84A7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CE4263" w14:textId="77777777" w:rsidR="00B84A76" w:rsidRDefault="00B84A76">
    <w:pPr>
      <w:pStyle w:val="Encabezado"/>
    </w:pPr>
    <w:r>
      <w:rPr>
        <w:noProof/>
        <w:lang w:val="es-ES"/>
      </w:rPr>
      <w:drawing>
        <wp:anchor distT="0" distB="0" distL="114300" distR="114300" simplePos="0" relativeHeight="251660288" behindDoc="0" locked="0" layoutInCell="1" allowOverlap="1" wp14:anchorId="0264A8CA" wp14:editId="6AABECC7">
          <wp:simplePos x="0" y="0"/>
          <wp:positionH relativeFrom="column">
            <wp:posOffset>0</wp:posOffset>
          </wp:positionH>
          <wp:positionV relativeFrom="paragraph">
            <wp:posOffset>-349885</wp:posOffset>
          </wp:positionV>
          <wp:extent cx="5396230" cy="805180"/>
          <wp:effectExtent l="0" t="0" r="0" b="762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cab.png"/>
                  <pic:cNvPicPr/>
                </pic:nvPicPr>
                <pic:blipFill>
                  <a:blip r:embed="rId1">
                    <a:extLst>
                      <a:ext uri="{28A0092B-C50C-407E-A947-70E740481C1C}">
                        <a14:useLocalDpi xmlns:a14="http://schemas.microsoft.com/office/drawing/2010/main" val="0"/>
                      </a:ext>
                    </a:extLst>
                  </a:blip>
                  <a:stretch>
                    <a:fillRect/>
                  </a:stretch>
                </pic:blipFill>
                <pic:spPr>
                  <a:xfrm>
                    <a:off x="0" y="0"/>
                    <a:ext cx="5396230" cy="8051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14B70"/>
    <w:multiLevelType w:val="hybridMultilevel"/>
    <w:tmpl w:val="77A68D8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510"/>
    <w:rsid w:val="004645E3"/>
    <w:rsid w:val="00470564"/>
    <w:rsid w:val="004F7510"/>
    <w:rsid w:val="00553F43"/>
    <w:rsid w:val="006C1A7D"/>
    <w:rsid w:val="006E134E"/>
    <w:rsid w:val="00892E0E"/>
    <w:rsid w:val="00964D21"/>
    <w:rsid w:val="009C451A"/>
    <w:rsid w:val="00A37F9E"/>
    <w:rsid w:val="00B84A76"/>
    <w:rsid w:val="00C2047C"/>
    <w:rsid w:val="00C608CD"/>
    <w:rsid w:val="00CE2FF3"/>
    <w:rsid w:val="00D10673"/>
    <w:rsid w:val="00DB4680"/>
    <w:rsid w:val="00F5436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2A90BD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51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4F7510"/>
    <w:rPr>
      <w:sz w:val="16"/>
      <w:szCs w:val="16"/>
    </w:rPr>
  </w:style>
  <w:style w:type="paragraph" w:styleId="Textocomentario">
    <w:name w:val="annotation text"/>
    <w:basedOn w:val="Normal"/>
    <w:link w:val="TextocomentarioCar"/>
    <w:uiPriority w:val="99"/>
    <w:semiHidden/>
    <w:unhideWhenUsed/>
    <w:rsid w:val="004F7510"/>
    <w:pPr>
      <w:spacing w:after="200"/>
    </w:pPr>
    <w:rPr>
      <w:rFonts w:eastAsiaTheme="minorHAnsi"/>
      <w:sz w:val="20"/>
      <w:szCs w:val="20"/>
      <w:lang w:val="es-ES" w:eastAsia="en-US"/>
    </w:rPr>
  </w:style>
  <w:style w:type="character" w:customStyle="1" w:styleId="TextocomentarioCar">
    <w:name w:val="Texto comentario Car"/>
    <w:basedOn w:val="Fuentedeprrafopredeter"/>
    <w:link w:val="Textocomentario"/>
    <w:uiPriority w:val="99"/>
    <w:semiHidden/>
    <w:rsid w:val="004F7510"/>
    <w:rPr>
      <w:rFonts w:eastAsiaTheme="minorHAnsi"/>
      <w:sz w:val="20"/>
      <w:szCs w:val="20"/>
      <w:lang w:val="es-ES" w:eastAsia="en-US"/>
    </w:rPr>
  </w:style>
  <w:style w:type="paragraph" w:styleId="NormalWeb">
    <w:name w:val="Normal (Web)"/>
    <w:basedOn w:val="Normal"/>
    <w:uiPriority w:val="99"/>
    <w:semiHidden/>
    <w:unhideWhenUsed/>
    <w:rsid w:val="004F7510"/>
    <w:pPr>
      <w:spacing w:before="100" w:beforeAutospacing="1" w:after="100" w:afterAutospacing="1"/>
    </w:pPr>
    <w:rPr>
      <w:rFonts w:ascii="Times" w:hAnsi="Times" w:cs="Times New Roman"/>
      <w:sz w:val="20"/>
      <w:szCs w:val="20"/>
    </w:rPr>
  </w:style>
  <w:style w:type="paragraph" w:styleId="Encabezado">
    <w:name w:val="header"/>
    <w:basedOn w:val="Normal"/>
    <w:link w:val="EncabezadoCar"/>
    <w:uiPriority w:val="99"/>
    <w:unhideWhenUsed/>
    <w:rsid w:val="004F7510"/>
    <w:pPr>
      <w:tabs>
        <w:tab w:val="center" w:pos="4252"/>
        <w:tab w:val="right" w:pos="8504"/>
      </w:tabs>
    </w:pPr>
  </w:style>
  <w:style w:type="character" w:customStyle="1" w:styleId="EncabezadoCar">
    <w:name w:val="Encabezado Car"/>
    <w:basedOn w:val="Fuentedeprrafopredeter"/>
    <w:link w:val="Encabezado"/>
    <w:uiPriority w:val="99"/>
    <w:rsid w:val="004F7510"/>
  </w:style>
  <w:style w:type="paragraph" w:styleId="Piedepgina">
    <w:name w:val="footer"/>
    <w:basedOn w:val="Normal"/>
    <w:link w:val="PiedepginaCar"/>
    <w:uiPriority w:val="99"/>
    <w:unhideWhenUsed/>
    <w:rsid w:val="004F7510"/>
    <w:pPr>
      <w:tabs>
        <w:tab w:val="center" w:pos="4252"/>
        <w:tab w:val="right" w:pos="8504"/>
      </w:tabs>
    </w:pPr>
  </w:style>
  <w:style w:type="character" w:customStyle="1" w:styleId="PiedepginaCar">
    <w:name w:val="Pie de página Car"/>
    <w:basedOn w:val="Fuentedeprrafopredeter"/>
    <w:link w:val="Piedepgina"/>
    <w:uiPriority w:val="99"/>
    <w:rsid w:val="004F7510"/>
  </w:style>
  <w:style w:type="character" w:styleId="Hipervnculo">
    <w:name w:val="Hyperlink"/>
    <w:basedOn w:val="Fuentedeprrafopredeter"/>
    <w:uiPriority w:val="99"/>
    <w:unhideWhenUsed/>
    <w:rsid w:val="004F7510"/>
    <w:rPr>
      <w:color w:val="0000FF" w:themeColor="hyperlink"/>
      <w:u w:val="single"/>
    </w:rPr>
  </w:style>
  <w:style w:type="paragraph" w:styleId="Textodeglobo">
    <w:name w:val="Balloon Text"/>
    <w:basedOn w:val="Normal"/>
    <w:link w:val="TextodegloboCar"/>
    <w:uiPriority w:val="99"/>
    <w:semiHidden/>
    <w:unhideWhenUsed/>
    <w:rsid w:val="004F751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F7510"/>
    <w:rPr>
      <w:rFonts w:ascii="Lucida Grande" w:hAnsi="Lucida Grande" w:cs="Lucida Grande"/>
      <w:sz w:val="18"/>
      <w:szCs w:val="18"/>
    </w:rPr>
  </w:style>
  <w:style w:type="table" w:styleId="Tablaconcuadrcula">
    <w:name w:val="Table Grid"/>
    <w:basedOn w:val="Tablanormal"/>
    <w:uiPriority w:val="59"/>
    <w:rsid w:val="004F75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53F43"/>
    <w:pPr>
      <w:ind w:left="720"/>
      <w:contextualSpacing/>
    </w:pPr>
  </w:style>
  <w:style w:type="character" w:styleId="Hipervnculovisitado">
    <w:name w:val="FollowedHyperlink"/>
    <w:basedOn w:val="Fuentedeprrafopredeter"/>
    <w:uiPriority w:val="99"/>
    <w:semiHidden/>
    <w:unhideWhenUsed/>
    <w:rsid w:val="006E134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51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4F7510"/>
    <w:rPr>
      <w:sz w:val="16"/>
      <w:szCs w:val="16"/>
    </w:rPr>
  </w:style>
  <w:style w:type="paragraph" w:styleId="Textocomentario">
    <w:name w:val="annotation text"/>
    <w:basedOn w:val="Normal"/>
    <w:link w:val="TextocomentarioCar"/>
    <w:uiPriority w:val="99"/>
    <w:semiHidden/>
    <w:unhideWhenUsed/>
    <w:rsid w:val="004F7510"/>
    <w:pPr>
      <w:spacing w:after="200"/>
    </w:pPr>
    <w:rPr>
      <w:rFonts w:eastAsiaTheme="minorHAnsi"/>
      <w:sz w:val="20"/>
      <w:szCs w:val="20"/>
      <w:lang w:val="es-ES" w:eastAsia="en-US"/>
    </w:rPr>
  </w:style>
  <w:style w:type="character" w:customStyle="1" w:styleId="TextocomentarioCar">
    <w:name w:val="Texto comentario Car"/>
    <w:basedOn w:val="Fuentedeprrafopredeter"/>
    <w:link w:val="Textocomentario"/>
    <w:uiPriority w:val="99"/>
    <w:semiHidden/>
    <w:rsid w:val="004F7510"/>
    <w:rPr>
      <w:rFonts w:eastAsiaTheme="minorHAnsi"/>
      <w:sz w:val="20"/>
      <w:szCs w:val="20"/>
      <w:lang w:val="es-ES" w:eastAsia="en-US"/>
    </w:rPr>
  </w:style>
  <w:style w:type="paragraph" w:styleId="NormalWeb">
    <w:name w:val="Normal (Web)"/>
    <w:basedOn w:val="Normal"/>
    <w:uiPriority w:val="99"/>
    <w:semiHidden/>
    <w:unhideWhenUsed/>
    <w:rsid w:val="004F7510"/>
    <w:pPr>
      <w:spacing w:before="100" w:beforeAutospacing="1" w:after="100" w:afterAutospacing="1"/>
    </w:pPr>
    <w:rPr>
      <w:rFonts w:ascii="Times" w:hAnsi="Times" w:cs="Times New Roman"/>
      <w:sz w:val="20"/>
      <w:szCs w:val="20"/>
    </w:rPr>
  </w:style>
  <w:style w:type="paragraph" w:styleId="Encabezado">
    <w:name w:val="header"/>
    <w:basedOn w:val="Normal"/>
    <w:link w:val="EncabezadoCar"/>
    <w:uiPriority w:val="99"/>
    <w:unhideWhenUsed/>
    <w:rsid w:val="004F7510"/>
    <w:pPr>
      <w:tabs>
        <w:tab w:val="center" w:pos="4252"/>
        <w:tab w:val="right" w:pos="8504"/>
      </w:tabs>
    </w:pPr>
  </w:style>
  <w:style w:type="character" w:customStyle="1" w:styleId="EncabezadoCar">
    <w:name w:val="Encabezado Car"/>
    <w:basedOn w:val="Fuentedeprrafopredeter"/>
    <w:link w:val="Encabezado"/>
    <w:uiPriority w:val="99"/>
    <w:rsid w:val="004F7510"/>
  </w:style>
  <w:style w:type="paragraph" w:styleId="Piedepgina">
    <w:name w:val="footer"/>
    <w:basedOn w:val="Normal"/>
    <w:link w:val="PiedepginaCar"/>
    <w:uiPriority w:val="99"/>
    <w:unhideWhenUsed/>
    <w:rsid w:val="004F7510"/>
    <w:pPr>
      <w:tabs>
        <w:tab w:val="center" w:pos="4252"/>
        <w:tab w:val="right" w:pos="8504"/>
      </w:tabs>
    </w:pPr>
  </w:style>
  <w:style w:type="character" w:customStyle="1" w:styleId="PiedepginaCar">
    <w:name w:val="Pie de página Car"/>
    <w:basedOn w:val="Fuentedeprrafopredeter"/>
    <w:link w:val="Piedepgina"/>
    <w:uiPriority w:val="99"/>
    <w:rsid w:val="004F7510"/>
  </w:style>
  <w:style w:type="character" w:styleId="Hipervnculo">
    <w:name w:val="Hyperlink"/>
    <w:basedOn w:val="Fuentedeprrafopredeter"/>
    <w:uiPriority w:val="99"/>
    <w:unhideWhenUsed/>
    <w:rsid w:val="004F7510"/>
    <w:rPr>
      <w:color w:val="0000FF" w:themeColor="hyperlink"/>
      <w:u w:val="single"/>
    </w:rPr>
  </w:style>
  <w:style w:type="paragraph" w:styleId="Textodeglobo">
    <w:name w:val="Balloon Text"/>
    <w:basedOn w:val="Normal"/>
    <w:link w:val="TextodegloboCar"/>
    <w:uiPriority w:val="99"/>
    <w:semiHidden/>
    <w:unhideWhenUsed/>
    <w:rsid w:val="004F751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F7510"/>
    <w:rPr>
      <w:rFonts w:ascii="Lucida Grande" w:hAnsi="Lucida Grande" w:cs="Lucida Grande"/>
      <w:sz w:val="18"/>
      <w:szCs w:val="18"/>
    </w:rPr>
  </w:style>
  <w:style w:type="table" w:styleId="Tablaconcuadrcula">
    <w:name w:val="Table Grid"/>
    <w:basedOn w:val="Tablanormal"/>
    <w:uiPriority w:val="59"/>
    <w:rsid w:val="004F75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53F43"/>
    <w:pPr>
      <w:ind w:left="720"/>
      <w:contextualSpacing/>
    </w:pPr>
  </w:style>
  <w:style w:type="character" w:styleId="Hipervnculovisitado">
    <w:name w:val="FollowedHyperlink"/>
    <w:basedOn w:val="Fuentedeprrafopredeter"/>
    <w:uiPriority w:val="99"/>
    <w:semiHidden/>
    <w:unhideWhenUsed/>
    <w:rsid w:val="006E13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lbermudez@cimne.upc.edu"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02251-6539-C24F-BB13-3261111B0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622</Words>
  <Characters>3426</Characters>
  <Application>Microsoft Macintosh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Usuario de Microsoft Office</cp:lastModifiedBy>
  <cp:revision>9</cp:revision>
  <dcterms:created xsi:type="dcterms:W3CDTF">2016-07-07T07:55:00Z</dcterms:created>
  <dcterms:modified xsi:type="dcterms:W3CDTF">2016-07-08T10:02:00Z</dcterms:modified>
</cp:coreProperties>
</file>